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0A" w:rsidRPr="00040E0D" w:rsidRDefault="00040E0D" w:rsidP="00040E0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-26035</wp:posOffset>
                </wp:positionV>
                <wp:extent cx="6153150" cy="523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5858B" id="正方形/長方形 1" o:spid="_x0000_s1026" style="position:absolute;left:0;text-align:left;margin-left:3.15pt;margin-top:-2.05pt;width:484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" filled="f" strokecolor="black [3213]" strokeweight="1pt"/>
            </w:pict>
          </mc:Fallback>
        </mc:AlternateContent>
      </w:r>
      <w:r w:rsidRPr="00040E0D">
        <w:rPr>
          <w:rFonts w:asciiTheme="majorEastAsia" w:eastAsiaTheme="majorEastAsia" w:hAnsiTheme="majorEastAsia" w:hint="eastAsia"/>
          <w:sz w:val="32"/>
          <w:szCs w:val="32"/>
        </w:rPr>
        <w:t>「平成２８年度香川県吹奏楽講習会」</w:t>
      </w:r>
      <w:r w:rsidRPr="00040E0D">
        <w:rPr>
          <w:rFonts w:asciiTheme="majorEastAsia" w:eastAsiaTheme="majorEastAsia" w:hAnsiTheme="majorEastAsia" w:hint="eastAsia"/>
          <w:sz w:val="32"/>
          <w:szCs w:val="32"/>
        </w:rPr>
        <w:t>の変更点などについて</w:t>
      </w:r>
    </w:p>
    <w:p w:rsidR="00040E0D" w:rsidRDefault="00040E0D" w:rsidP="00526C0A"/>
    <w:p w:rsidR="00526C0A" w:rsidRPr="00040E0D" w:rsidRDefault="00526C0A" w:rsidP="00526C0A">
      <w:pPr>
        <w:rPr>
          <w:rFonts w:asciiTheme="majorEastAsia" w:eastAsiaTheme="majorEastAsia" w:hAnsiTheme="majorEastAsia"/>
        </w:rPr>
      </w:pPr>
      <w:r w:rsidRPr="00040E0D">
        <w:rPr>
          <w:rFonts w:asciiTheme="majorEastAsia" w:eastAsiaTheme="majorEastAsia" w:hAnsiTheme="majorEastAsia" w:hint="eastAsia"/>
        </w:rPr>
        <w:t>６／１８（土）実施の「平成２８年度香川県吹奏楽講習会」に関して</w:t>
      </w:r>
      <w:r w:rsidR="001E25D3" w:rsidRPr="00040E0D">
        <w:rPr>
          <w:rFonts w:asciiTheme="majorEastAsia" w:eastAsiaTheme="majorEastAsia" w:hAnsiTheme="majorEastAsia" w:hint="eastAsia"/>
        </w:rPr>
        <w:t>、</w:t>
      </w:r>
      <w:r w:rsidR="00040E0D" w:rsidRPr="00040E0D">
        <w:rPr>
          <w:rFonts w:asciiTheme="majorEastAsia" w:eastAsiaTheme="majorEastAsia" w:hAnsiTheme="majorEastAsia" w:hint="eastAsia"/>
        </w:rPr>
        <w:t>総会時の変更、未決定内容につきまして</w:t>
      </w:r>
      <w:r w:rsidRPr="00040E0D">
        <w:rPr>
          <w:rFonts w:asciiTheme="majorEastAsia" w:eastAsiaTheme="majorEastAsia" w:hAnsiTheme="majorEastAsia" w:hint="eastAsia"/>
        </w:rPr>
        <w:t>連絡をいたします。</w:t>
      </w:r>
    </w:p>
    <w:p w:rsidR="00526C0A" w:rsidRPr="00040E0D" w:rsidRDefault="00526C0A">
      <w:pPr>
        <w:rPr>
          <w:rFonts w:asciiTheme="majorEastAsia" w:eastAsiaTheme="majorEastAsia" w:hAnsiTheme="majorEastAsia"/>
        </w:rPr>
      </w:pPr>
    </w:p>
    <w:p w:rsidR="00526C0A" w:rsidRPr="00040E0D" w:rsidRDefault="00526C0A">
      <w:pPr>
        <w:rPr>
          <w:rFonts w:asciiTheme="majorEastAsia" w:eastAsiaTheme="majorEastAsia" w:hAnsiTheme="majorEastAsia"/>
        </w:rPr>
      </w:pPr>
      <w:r w:rsidRPr="00040E0D">
        <w:rPr>
          <w:rFonts w:asciiTheme="majorEastAsia" w:eastAsiaTheme="majorEastAsia" w:hAnsiTheme="majorEastAsia" w:hint="eastAsia"/>
        </w:rPr>
        <w:t>＜総会時に口頭</w:t>
      </w:r>
      <w:r w:rsidR="001E25D3" w:rsidRPr="00040E0D">
        <w:rPr>
          <w:rFonts w:asciiTheme="majorEastAsia" w:eastAsiaTheme="majorEastAsia" w:hAnsiTheme="majorEastAsia" w:hint="eastAsia"/>
        </w:rPr>
        <w:t>で</w:t>
      </w:r>
      <w:r w:rsidRPr="00040E0D">
        <w:rPr>
          <w:rFonts w:asciiTheme="majorEastAsia" w:eastAsiaTheme="majorEastAsia" w:hAnsiTheme="majorEastAsia" w:hint="eastAsia"/>
        </w:rPr>
        <w:t>変更を伝えた内容＞</w:t>
      </w:r>
    </w:p>
    <w:p w:rsidR="00526C0A" w:rsidRPr="00040E0D" w:rsidRDefault="001E25D3">
      <w:pPr>
        <w:rPr>
          <w:rFonts w:asciiTheme="majorEastAsia" w:eastAsiaTheme="majorEastAsia" w:hAnsiTheme="majorEastAsia"/>
          <w:sz w:val="40"/>
          <w:szCs w:val="40"/>
        </w:rPr>
      </w:pPr>
      <w:r w:rsidRPr="00040E0D">
        <w:rPr>
          <w:rFonts w:asciiTheme="majorEastAsia" w:eastAsiaTheme="majorEastAsia" w:hAnsiTheme="majorEastAsia" w:hint="eastAsia"/>
          <w:sz w:val="40"/>
          <w:szCs w:val="40"/>
        </w:rPr>
        <w:t xml:space="preserve">実施日　　</w:t>
      </w:r>
      <w:r w:rsidR="00526C0A" w:rsidRPr="00040E0D">
        <w:rPr>
          <w:rFonts w:asciiTheme="majorEastAsia" w:eastAsiaTheme="majorEastAsia" w:hAnsiTheme="majorEastAsia" w:hint="eastAsia"/>
          <w:sz w:val="40"/>
          <w:szCs w:val="40"/>
        </w:rPr>
        <w:t>６／１１（土）⇒</w:t>
      </w:r>
      <w:r w:rsidR="00526C0A" w:rsidRPr="00040E0D">
        <w:rPr>
          <w:rFonts w:asciiTheme="majorEastAsia" w:eastAsiaTheme="majorEastAsia" w:hAnsiTheme="majorEastAsia" w:hint="eastAsia"/>
          <w:sz w:val="40"/>
          <w:szCs w:val="40"/>
          <w:u w:val="single"/>
        </w:rPr>
        <w:t>６／１８（土）</w:t>
      </w:r>
    </w:p>
    <w:p w:rsidR="00526C0A" w:rsidRPr="00040E0D" w:rsidRDefault="00526C0A">
      <w:pPr>
        <w:rPr>
          <w:rFonts w:asciiTheme="majorEastAsia" w:eastAsiaTheme="majorEastAsia" w:hAnsiTheme="majorEastAsia"/>
        </w:rPr>
      </w:pPr>
    </w:p>
    <w:p w:rsidR="00526C0A" w:rsidRPr="00040E0D" w:rsidRDefault="00526C0A">
      <w:pPr>
        <w:rPr>
          <w:rFonts w:asciiTheme="majorEastAsia" w:eastAsiaTheme="majorEastAsia" w:hAnsiTheme="majorEastAsia"/>
        </w:rPr>
      </w:pPr>
      <w:r w:rsidRPr="00040E0D">
        <w:rPr>
          <w:rFonts w:asciiTheme="majorEastAsia" w:eastAsiaTheme="majorEastAsia" w:hAnsiTheme="majorEastAsia" w:hint="eastAsia"/>
        </w:rPr>
        <w:t>＜総会時に未決定だった内容＞</w:t>
      </w:r>
    </w:p>
    <w:p w:rsidR="00526C0A" w:rsidRPr="00040E0D" w:rsidRDefault="00526C0A" w:rsidP="00526C0A">
      <w:pPr>
        <w:rPr>
          <w:rFonts w:asciiTheme="majorEastAsia" w:eastAsiaTheme="majorEastAsia" w:hAnsiTheme="majorEastAsia"/>
          <w:sz w:val="28"/>
          <w:szCs w:val="28"/>
        </w:rPr>
      </w:pPr>
      <w:r w:rsidRPr="00040E0D">
        <w:rPr>
          <w:rFonts w:asciiTheme="majorEastAsia" w:eastAsiaTheme="majorEastAsia" w:hAnsiTheme="majorEastAsia" w:hint="eastAsia"/>
          <w:sz w:val="28"/>
          <w:szCs w:val="28"/>
        </w:rPr>
        <w:t>指導者講習会講師：</w:t>
      </w:r>
      <w:r w:rsidRPr="00040E0D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040E0D">
        <w:rPr>
          <w:rFonts w:asciiTheme="majorEastAsia" w:eastAsiaTheme="majorEastAsia" w:hAnsiTheme="majorEastAsia" w:hint="eastAsia"/>
          <w:sz w:val="28"/>
          <w:szCs w:val="28"/>
        </w:rPr>
        <w:t>金田康孝</w:t>
      </w:r>
    </w:p>
    <w:p w:rsidR="00526C0A" w:rsidRPr="00040E0D" w:rsidRDefault="00526C0A" w:rsidP="00326A5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40E0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040E0D">
        <w:rPr>
          <w:rFonts w:asciiTheme="majorEastAsia" w:eastAsiaTheme="majorEastAsia" w:hAnsiTheme="majorEastAsia" w:hint="eastAsia"/>
          <w:w w:val="80"/>
          <w:sz w:val="28"/>
          <w:szCs w:val="28"/>
        </w:rPr>
        <w:t>ＮＴＴ西日本中国吹奏楽クラブ音楽監督、</w:t>
      </w:r>
      <w:r w:rsidRPr="00040E0D">
        <w:rPr>
          <w:rFonts w:asciiTheme="majorEastAsia" w:eastAsiaTheme="majorEastAsia" w:hAnsiTheme="majorEastAsia" w:hint="eastAsia"/>
          <w:color w:val="000000"/>
          <w:w w:val="80"/>
          <w:sz w:val="28"/>
          <w:szCs w:val="28"/>
        </w:rPr>
        <w:t>日本バンドクリニック委員会委員</w:t>
      </w:r>
      <w:r w:rsidRPr="00040E0D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526C0A" w:rsidRPr="00040E0D" w:rsidRDefault="00526C0A" w:rsidP="00526C0A">
      <w:pPr>
        <w:rPr>
          <w:rFonts w:asciiTheme="majorEastAsia" w:eastAsiaTheme="majorEastAsia" w:hAnsiTheme="majorEastAsia"/>
          <w:szCs w:val="21"/>
        </w:rPr>
      </w:pPr>
    </w:p>
    <w:p w:rsidR="001E25D3" w:rsidRPr="00040E0D" w:rsidRDefault="00526C0A" w:rsidP="001E25D3">
      <w:pPr>
        <w:rPr>
          <w:rFonts w:asciiTheme="majorEastAsia" w:eastAsiaTheme="majorEastAsia" w:hAnsiTheme="majorEastAsia"/>
          <w:sz w:val="28"/>
          <w:szCs w:val="28"/>
        </w:rPr>
      </w:pPr>
      <w:r w:rsidRPr="00040E0D">
        <w:rPr>
          <w:rFonts w:asciiTheme="majorEastAsia" w:eastAsiaTheme="majorEastAsia" w:hAnsiTheme="majorEastAsia" w:hint="eastAsia"/>
          <w:sz w:val="28"/>
          <w:szCs w:val="28"/>
        </w:rPr>
        <w:t>指導者講習会内容</w:t>
      </w:r>
      <w:r w:rsidRPr="00040E0D">
        <w:rPr>
          <w:rFonts w:asciiTheme="majorEastAsia" w:eastAsiaTheme="majorEastAsia" w:hAnsiTheme="majorEastAsia" w:hint="eastAsia"/>
          <w:szCs w:val="21"/>
        </w:rPr>
        <w:t>：</w:t>
      </w:r>
      <w:r w:rsidR="001E25D3" w:rsidRPr="00040E0D">
        <w:rPr>
          <w:rFonts w:asciiTheme="majorEastAsia" w:eastAsiaTheme="majorEastAsia" w:hAnsiTheme="majorEastAsia" w:hint="eastAsia"/>
          <w:sz w:val="28"/>
          <w:szCs w:val="28"/>
        </w:rPr>
        <w:t>講習</w:t>
      </w:r>
      <w:r w:rsidRPr="00040E0D">
        <w:rPr>
          <w:rFonts w:asciiTheme="majorEastAsia" w:eastAsiaTheme="majorEastAsia" w:hAnsiTheme="majorEastAsia" w:hint="eastAsia"/>
          <w:sz w:val="28"/>
          <w:szCs w:val="28"/>
        </w:rPr>
        <w:t>Ⅰ（基礎合奏、サウンド作り等）</w:t>
      </w:r>
    </w:p>
    <w:p w:rsidR="001E25D3" w:rsidRPr="00040E0D" w:rsidRDefault="001E25D3" w:rsidP="001E25D3">
      <w:pPr>
        <w:ind w:firstLineChars="850" w:firstLine="2380"/>
        <w:rPr>
          <w:rFonts w:asciiTheme="majorEastAsia" w:eastAsiaTheme="majorEastAsia" w:hAnsiTheme="majorEastAsia"/>
          <w:sz w:val="28"/>
          <w:szCs w:val="28"/>
        </w:rPr>
      </w:pPr>
      <w:r w:rsidRPr="00040E0D">
        <w:rPr>
          <w:rFonts w:asciiTheme="majorEastAsia" w:eastAsiaTheme="majorEastAsia" w:hAnsiTheme="majorEastAsia" w:hint="eastAsia"/>
          <w:sz w:val="28"/>
          <w:szCs w:val="28"/>
        </w:rPr>
        <w:t>講習Ⅱ（</w:t>
      </w:r>
      <w:r w:rsidR="00326A53" w:rsidRPr="00326A53">
        <w:rPr>
          <w:rFonts w:asciiTheme="majorEastAsia" w:eastAsiaTheme="majorEastAsia" w:hAnsiTheme="majorEastAsia" w:hint="eastAsia"/>
          <w:w w:val="80"/>
          <w:sz w:val="28"/>
          <w:szCs w:val="28"/>
        </w:rPr>
        <w:t>吹奏楽</w:t>
      </w:r>
      <w:r w:rsidR="00326A53">
        <w:rPr>
          <w:rFonts w:asciiTheme="majorEastAsia" w:eastAsiaTheme="majorEastAsia" w:hAnsiTheme="majorEastAsia" w:hint="eastAsia"/>
          <w:w w:val="80"/>
          <w:sz w:val="28"/>
          <w:szCs w:val="28"/>
        </w:rPr>
        <w:t>コンクール</w:t>
      </w:r>
      <w:r w:rsidRPr="00040E0D">
        <w:rPr>
          <w:rFonts w:asciiTheme="majorEastAsia" w:eastAsiaTheme="majorEastAsia" w:hAnsiTheme="majorEastAsia" w:hint="eastAsia"/>
          <w:sz w:val="28"/>
          <w:szCs w:val="28"/>
        </w:rPr>
        <w:t>課題曲等を使用した合奏指導法）</w:t>
      </w:r>
    </w:p>
    <w:p w:rsidR="001E25D3" w:rsidRPr="00326A53" w:rsidRDefault="001E25D3" w:rsidP="001E25D3">
      <w:pPr>
        <w:ind w:firstLineChars="850" w:firstLine="1785"/>
        <w:rPr>
          <w:rFonts w:asciiTheme="majorEastAsia" w:eastAsiaTheme="majorEastAsia" w:hAnsiTheme="majorEastAsia"/>
          <w:szCs w:val="21"/>
        </w:rPr>
      </w:pPr>
    </w:p>
    <w:p w:rsidR="00526C0A" w:rsidRPr="00040E0D" w:rsidRDefault="001E25D3" w:rsidP="001E25D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040E0D">
        <w:rPr>
          <w:rFonts w:asciiTheme="majorEastAsia" w:eastAsiaTheme="majorEastAsia" w:hAnsiTheme="majorEastAsia" w:hint="eastAsia"/>
          <w:sz w:val="24"/>
          <w:szCs w:val="24"/>
        </w:rPr>
        <w:t>※講習Ⅱについては、吹奏楽コンクール課題曲も使用しますが、課題曲を演奏し</w:t>
      </w:r>
      <w:r w:rsidR="00326A53">
        <w:rPr>
          <w:rFonts w:asciiTheme="majorEastAsia" w:eastAsiaTheme="majorEastAsia" w:hAnsiTheme="majorEastAsia" w:hint="eastAsia"/>
          <w:sz w:val="24"/>
          <w:szCs w:val="24"/>
        </w:rPr>
        <w:t>ない団体の指導者も勉強になる</w:t>
      </w:r>
      <w:r w:rsidRPr="00040E0D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326A53">
        <w:rPr>
          <w:rFonts w:asciiTheme="majorEastAsia" w:eastAsiaTheme="majorEastAsia" w:hAnsiTheme="majorEastAsia" w:hint="eastAsia"/>
          <w:sz w:val="24"/>
          <w:szCs w:val="24"/>
        </w:rPr>
        <w:t>の講習をと依頼をしています。</w:t>
      </w:r>
    </w:p>
    <w:p w:rsidR="001E25D3" w:rsidRPr="00040E0D" w:rsidRDefault="001E25D3" w:rsidP="00526C0A">
      <w:pPr>
        <w:rPr>
          <w:rFonts w:asciiTheme="majorEastAsia" w:eastAsiaTheme="majorEastAsia" w:hAnsiTheme="majorEastAsia"/>
          <w:sz w:val="24"/>
          <w:szCs w:val="24"/>
        </w:rPr>
      </w:pPr>
    </w:p>
    <w:p w:rsidR="001E25D3" w:rsidRPr="00040E0D" w:rsidRDefault="001E25D3" w:rsidP="00526C0A">
      <w:pPr>
        <w:rPr>
          <w:rFonts w:asciiTheme="majorEastAsia" w:eastAsiaTheme="majorEastAsia" w:hAnsiTheme="majorEastAsia"/>
          <w:sz w:val="28"/>
          <w:szCs w:val="28"/>
        </w:rPr>
      </w:pPr>
      <w:r w:rsidRPr="00040E0D">
        <w:rPr>
          <w:rFonts w:asciiTheme="majorEastAsia" w:eastAsiaTheme="majorEastAsia" w:hAnsiTheme="majorEastAsia" w:hint="eastAsia"/>
          <w:sz w:val="28"/>
          <w:szCs w:val="28"/>
        </w:rPr>
        <w:t>モデルバンド：高松第一高校吹奏楽部</w:t>
      </w:r>
    </w:p>
    <w:p w:rsidR="001E25D3" w:rsidRPr="00040E0D" w:rsidRDefault="001E25D3" w:rsidP="00526C0A">
      <w:pPr>
        <w:rPr>
          <w:rFonts w:asciiTheme="majorEastAsia" w:eastAsiaTheme="majorEastAsia" w:hAnsiTheme="majorEastAsia"/>
          <w:sz w:val="24"/>
          <w:szCs w:val="24"/>
        </w:rPr>
      </w:pPr>
    </w:p>
    <w:p w:rsidR="001E25D3" w:rsidRPr="00040E0D" w:rsidRDefault="001E25D3" w:rsidP="00526C0A">
      <w:pPr>
        <w:rPr>
          <w:rFonts w:asciiTheme="majorEastAsia" w:eastAsiaTheme="majorEastAsia" w:hAnsiTheme="majorEastAsia"/>
          <w:sz w:val="40"/>
          <w:szCs w:val="40"/>
        </w:rPr>
      </w:pPr>
      <w:r w:rsidRPr="00040E0D">
        <w:rPr>
          <w:rFonts w:asciiTheme="majorEastAsia" w:eastAsiaTheme="majorEastAsia" w:hAnsiTheme="majorEastAsia" w:hint="eastAsia"/>
          <w:sz w:val="40"/>
          <w:szCs w:val="40"/>
        </w:rPr>
        <w:t>実施日が１週間後ろになったこと</w:t>
      </w:r>
      <w:r w:rsidR="00326A53">
        <w:rPr>
          <w:rFonts w:asciiTheme="majorEastAsia" w:eastAsiaTheme="majorEastAsia" w:hAnsiTheme="majorEastAsia" w:hint="eastAsia"/>
          <w:sz w:val="40"/>
          <w:szCs w:val="40"/>
        </w:rPr>
        <w:t>、指導者講習の講師の決定</w:t>
      </w:r>
      <w:r w:rsidRPr="00040E0D">
        <w:rPr>
          <w:rFonts w:asciiTheme="majorEastAsia" w:eastAsiaTheme="majorEastAsia" w:hAnsiTheme="majorEastAsia" w:hint="eastAsia"/>
          <w:sz w:val="40"/>
          <w:szCs w:val="40"/>
        </w:rPr>
        <w:t>が遅れたことから申込締切を</w:t>
      </w:r>
    </w:p>
    <w:p w:rsidR="00526C0A" w:rsidRPr="00040E0D" w:rsidRDefault="001E25D3" w:rsidP="00526C0A">
      <w:pPr>
        <w:rPr>
          <w:rFonts w:asciiTheme="majorEastAsia" w:eastAsiaTheme="majorEastAsia" w:hAnsiTheme="majorEastAsia"/>
          <w:sz w:val="40"/>
          <w:szCs w:val="40"/>
        </w:rPr>
      </w:pPr>
      <w:r w:rsidRPr="00040E0D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526C0A" w:rsidRPr="00040E0D">
        <w:rPr>
          <w:rFonts w:asciiTheme="majorEastAsia" w:eastAsiaTheme="majorEastAsia" w:hAnsiTheme="majorEastAsia" w:hint="eastAsia"/>
          <w:sz w:val="40"/>
          <w:szCs w:val="40"/>
        </w:rPr>
        <w:t>５／</w:t>
      </w:r>
      <w:bookmarkStart w:id="0" w:name="_GoBack"/>
      <w:bookmarkEnd w:id="0"/>
      <w:r w:rsidR="00526C0A" w:rsidRPr="00040E0D">
        <w:rPr>
          <w:rFonts w:asciiTheme="majorEastAsia" w:eastAsiaTheme="majorEastAsia" w:hAnsiTheme="majorEastAsia" w:hint="eastAsia"/>
          <w:sz w:val="40"/>
          <w:szCs w:val="40"/>
        </w:rPr>
        <w:t>１３（金）⇒</w:t>
      </w:r>
      <w:r w:rsidR="00E744B1" w:rsidRPr="00040E0D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526C0A" w:rsidRPr="00040E0D">
        <w:rPr>
          <w:rFonts w:asciiTheme="majorEastAsia" w:eastAsiaTheme="majorEastAsia" w:hAnsiTheme="majorEastAsia" w:hint="eastAsia"/>
          <w:sz w:val="40"/>
          <w:szCs w:val="40"/>
          <w:u w:val="single"/>
        </w:rPr>
        <w:t>５／２０（金）</w:t>
      </w:r>
      <w:r w:rsidR="00526C0A" w:rsidRPr="00040E0D">
        <w:rPr>
          <w:rFonts w:asciiTheme="majorEastAsia" w:eastAsiaTheme="majorEastAsia" w:hAnsiTheme="majorEastAsia" w:hint="eastAsia"/>
          <w:sz w:val="40"/>
          <w:szCs w:val="40"/>
        </w:rPr>
        <w:t xml:space="preserve">　に変更します。</w:t>
      </w:r>
    </w:p>
    <w:p w:rsidR="00526C0A" w:rsidRPr="00040E0D" w:rsidRDefault="00526C0A" w:rsidP="00526C0A">
      <w:pPr>
        <w:rPr>
          <w:rFonts w:asciiTheme="majorEastAsia" w:eastAsiaTheme="majorEastAsia" w:hAnsiTheme="majorEastAsia"/>
          <w:szCs w:val="21"/>
        </w:rPr>
      </w:pPr>
    </w:p>
    <w:p w:rsidR="00E744B1" w:rsidRPr="00040E0D" w:rsidRDefault="00E744B1" w:rsidP="00526C0A">
      <w:pPr>
        <w:rPr>
          <w:rFonts w:asciiTheme="majorEastAsia" w:eastAsiaTheme="majorEastAsia" w:hAnsiTheme="majorEastAsia"/>
          <w:szCs w:val="21"/>
        </w:rPr>
      </w:pPr>
      <w:r w:rsidRPr="00040E0D">
        <w:rPr>
          <w:rFonts w:asciiTheme="majorEastAsia" w:eastAsiaTheme="majorEastAsia" w:hAnsiTheme="majorEastAsia" w:hint="eastAsia"/>
          <w:szCs w:val="21"/>
        </w:rPr>
        <w:t>＜その他の連絡事項＞</w:t>
      </w:r>
    </w:p>
    <w:p w:rsidR="00526C0A" w:rsidRPr="00040E0D" w:rsidRDefault="00E744B1" w:rsidP="00E744B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040E0D">
        <w:rPr>
          <w:rFonts w:asciiTheme="majorEastAsia" w:eastAsiaTheme="majorEastAsia" w:hAnsiTheme="majorEastAsia" w:hint="eastAsia"/>
          <w:szCs w:val="21"/>
        </w:rPr>
        <w:t>・</w:t>
      </w:r>
      <w:r w:rsidR="00526C0A" w:rsidRPr="00040E0D">
        <w:rPr>
          <w:rFonts w:asciiTheme="majorEastAsia" w:eastAsiaTheme="majorEastAsia" w:hAnsiTheme="majorEastAsia" w:hint="eastAsia"/>
          <w:szCs w:val="21"/>
        </w:rPr>
        <w:t>名簿様式について</w:t>
      </w:r>
      <w:r w:rsidRPr="00040E0D">
        <w:rPr>
          <w:rFonts w:asciiTheme="majorEastAsia" w:eastAsiaTheme="majorEastAsia" w:hAnsiTheme="majorEastAsia" w:hint="eastAsia"/>
          <w:szCs w:val="21"/>
        </w:rPr>
        <w:t>は、</w:t>
      </w:r>
      <w:r w:rsidR="00526C0A" w:rsidRPr="00040E0D">
        <w:rPr>
          <w:rFonts w:asciiTheme="majorEastAsia" w:eastAsiaTheme="majorEastAsia" w:hAnsiTheme="majorEastAsia" w:hint="eastAsia"/>
          <w:szCs w:val="21"/>
        </w:rPr>
        <w:t>香川県吹奏楽連盟ＨＰよりダウンロードしてください。事務局より</w:t>
      </w:r>
      <w:r w:rsidRPr="00040E0D">
        <w:rPr>
          <w:rFonts w:asciiTheme="majorEastAsia" w:eastAsiaTheme="majorEastAsia" w:hAnsiTheme="majorEastAsia" w:hint="eastAsia"/>
          <w:szCs w:val="21"/>
        </w:rPr>
        <w:t>データ</w:t>
      </w:r>
      <w:r w:rsidR="00526C0A" w:rsidRPr="00040E0D">
        <w:rPr>
          <w:rFonts w:asciiTheme="majorEastAsia" w:eastAsiaTheme="majorEastAsia" w:hAnsiTheme="majorEastAsia" w:hint="eastAsia"/>
          <w:szCs w:val="21"/>
        </w:rPr>
        <w:t>アップ</w:t>
      </w:r>
      <w:r w:rsidRPr="00040E0D">
        <w:rPr>
          <w:rFonts w:asciiTheme="majorEastAsia" w:eastAsiaTheme="majorEastAsia" w:hAnsiTheme="majorEastAsia" w:hint="eastAsia"/>
          <w:szCs w:val="21"/>
        </w:rPr>
        <w:t>されます</w:t>
      </w:r>
      <w:r w:rsidR="00526C0A" w:rsidRPr="00040E0D">
        <w:rPr>
          <w:rFonts w:asciiTheme="majorEastAsia" w:eastAsiaTheme="majorEastAsia" w:hAnsiTheme="majorEastAsia" w:hint="eastAsia"/>
          <w:szCs w:val="21"/>
        </w:rPr>
        <w:t>が、まだの場合は、平成２７年度用がダウンロードできますので、</w:t>
      </w:r>
      <w:r w:rsidRPr="00040E0D">
        <w:rPr>
          <w:rFonts w:asciiTheme="majorEastAsia" w:eastAsiaTheme="majorEastAsia" w:hAnsiTheme="majorEastAsia" w:hint="eastAsia"/>
          <w:szCs w:val="21"/>
        </w:rPr>
        <w:t>それで</w:t>
      </w:r>
      <w:r w:rsidR="00526C0A" w:rsidRPr="00040E0D">
        <w:rPr>
          <w:rFonts w:asciiTheme="majorEastAsia" w:eastAsiaTheme="majorEastAsia" w:hAnsiTheme="majorEastAsia" w:hint="eastAsia"/>
          <w:szCs w:val="21"/>
        </w:rPr>
        <w:t xml:space="preserve">代用してください。　</w:t>
      </w:r>
    </w:p>
    <w:p w:rsidR="00E744B1" w:rsidRPr="00040E0D" w:rsidRDefault="00E744B1" w:rsidP="00E744B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040E0D">
        <w:rPr>
          <w:rFonts w:asciiTheme="majorEastAsia" w:eastAsiaTheme="majorEastAsia" w:hAnsiTheme="majorEastAsia" w:hint="eastAsia"/>
          <w:szCs w:val="21"/>
        </w:rPr>
        <w:t>・その他、実施要項（改訂版）をご覧ください。</w:t>
      </w:r>
    </w:p>
    <w:p w:rsidR="00526C0A" w:rsidRPr="00526C0A" w:rsidRDefault="00526C0A"/>
    <w:sectPr w:rsidR="00526C0A" w:rsidRPr="00526C0A" w:rsidSect="001E25D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0A"/>
    <w:rsid w:val="00040E0D"/>
    <w:rsid w:val="001E25D3"/>
    <w:rsid w:val="00326A53"/>
    <w:rsid w:val="00526C0A"/>
    <w:rsid w:val="00AE1086"/>
    <w:rsid w:val="00E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4762C-ED36-4842-A2C8-5A5FBF80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C0A"/>
    <w:pPr>
      <w:widowControl w:val="0"/>
      <w:autoSpaceDE w:val="0"/>
      <w:autoSpaceDN w:val="0"/>
      <w:adjustRightInd w:val="0"/>
    </w:pPr>
    <w:rPr>
      <w:rFonts w:ascii="HGｺﾞｼｯｸM" w:eastAsia="HGｺﾞｼｯｸM" w:hAnsi="Century" w:cs="HGｺﾞｼｯｸM"/>
      <w:color w:val="000000"/>
      <w:kern w:val="0"/>
      <w:sz w:val="24"/>
      <w:szCs w:val="24"/>
      <w:lang w:bidi="as-IN"/>
    </w:rPr>
  </w:style>
  <w:style w:type="paragraph" w:styleId="a3">
    <w:name w:val="Balloon Text"/>
    <w:basedOn w:val="a"/>
    <w:link w:val="a4"/>
    <w:uiPriority w:val="99"/>
    <w:semiHidden/>
    <w:unhideWhenUsed/>
    <w:rsid w:val="00E74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4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A0FD-94D1-43D6-8668-D0CB725E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mkart09</dc:creator>
  <cp:keywords/>
  <dc:description/>
  <cp:lastModifiedBy>mkart09</cp:lastModifiedBy>
  <cp:revision>2</cp:revision>
  <cp:lastPrinted>2016-05-10T09:53:00Z</cp:lastPrinted>
  <dcterms:created xsi:type="dcterms:W3CDTF">2016-05-11T08:00:00Z</dcterms:created>
  <dcterms:modified xsi:type="dcterms:W3CDTF">2016-05-11T08:00:00Z</dcterms:modified>
</cp:coreProperties>
</file>